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5318" w:type="dxa"/>
        <w:tblLook w:val="0000"/>
      </w:tblPr>
      <w:tblGrid>
        <w:gridCol w:w="4441"/>
        <w:gridCol w:w="5771"/>
        <w:gridCol w:w="5106"/>
      </w:tblGrid>
      <w:tr w:rsidR="006A7B0A" w:rsidTr="006A7B0A">
        <w:trPr>
          <w:cnfStyle w:val="000000100000"/>
          <w:trHeight w:val="10404"/>
        </w:trPr>
        <w:tc>
          <w:tcPr>
            <w:cnfStyle w:val="000010000000"/>
            <w:tcW w:w="4441" w:type="dxa"/>
          </w:tcPr>
          <w:p w:rsidR="006F249D" w:rsidRDefault="006F249D" w:rsidP="006F249D"/>
          <w:p w:rsidR="006A7B0A" w:rsidRDefault="006A7B0A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23" name="Рисунок 6" descr="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49D" w:rsidRPr="006A7B0A" w:rsidRDefault="006F249D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6A7B0A">
              <w:rPr>
                <w:rFonts w:ascii="Gabriola" w:hAnsi="Gabriola"/>
                <w:b/>
                <w:sz w:val="28"/>
                <w:szCs w:val="28"/>
              </w:rPr>
              <w:t xml:space="preserve">ЧТО ТАКОЕ СЕРТИФИКАТ И </w:t>
            </w:r>
          </w:p>
          <w:p w:rsidR="006F249D" w:rsidRDefault="006F249D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6A7B0A">
              <w:rPr>
                <w:rFonts w:ascii="Gabriola" w:hAnsi="Gabriola"/>
                <w:b/>
                <w:sz w:val="28"/>
                <w:szCs w:val="28"/>
              </w:rPr>
              <w:t>КАК ЕГО ПОЛУЧИТЬ?</w:t>
            </w:r>
          </w:p>
          <w:p w:rsidR="00727D53" w:rsidRPr="006A7B0A" w:rsidRDefault="00727D53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  <w:p w:rsidR="006F249D" w:rsidRDefault="006F249D" w:rsidP="006A7B0A">
            <w:pPr>
              <w:jc w:val="center"/>
              <w:rPr>
                <w:szCs w:val="28"/>
              </w:rPr>
            </w:pPr>
            <w:r w:rsidRPr="006A7B0A">
              <w:rPr>
                <w:szCs w:val="28"/>
              </w:rPr>
              <w:t>Это именной документ, имеющий идентификационный номер,</w:t>
            </w:r>
            <w:r w:rsidR="00997296" w:rsidRPr="006A7B0A">
              <w:rPr>
                <w:szCs w:val="28"/>
              </w:rPr>
              <w:t xml:space="preserve"> дающий право родителям или законным представителям, участвующим в эксперименте, оплачивать услуги обучения по дополнительным общеразвивающим программам.</w:t>
            </w:r>
          </w:p>
          <w:p w:rsidR="00727D53" w:rsidRPr="006A7B0A" w:rsidRDefault="00727D53" w:rsidP="006A7B0A">
            <w:pPr>
              <w:jc w:val="center"/>
              <w:rPr>
                <w:szCs w:val="28"/>
              </w:rPr>
            </w:pPr>
          </w:p>
          <w:p w:rsidR="00997296" w:rsidRPr="006A7B0A" w:rsidRDefault="00997296" w:rsidP="006F249D">
            <w:pPr>
              <w:jc w:val="center"/>
              <w:rPr>
                <w:szCs w:val="28"/>
              </w:rPr>
            </w:pPr>
            <w:r w:rsidRPr="00727D53">
              <w:rPr>
                <w:b/>
                <w:szCs w:val="28"/>
              </w:rPr>
              <w:t>СЕРТИФИКАТ</w:t>
            </w:r>
            <w:r w:rsidRPr="006A7B0A">
              <w:rPr>
                <w:szCs w:val="28"/>
              </w:rPr>
              <w:t xml:space="preserve"> дает гарантию, что вне зависимости от того, какая организация будет выбрана (государственная, муниципальная, частная), муниципалитет заплатит за обучение ребенка.</w:t>
            </w:r>
          </w:p>
          <w:p w:rsidR="00997296" w:rsidRPr="006F249D" w:rsidRDefault="00997296" w:rsidP="00997296">
            <w:pPr>
              <w:jc w:val="center"/>
              <w:rPr>
                <w:sz w:val="28"/>
                <w:szCs w:val="28"/>
              </w:rPr>
            </w:pPr>
            <w:r w:rsidRPr="006A7B0A">
              <w:rPr>
                <w:szCs w:val="28"/>
              </w:rPr>
              <w:t>Для получения СЕРТИФИКАТА участнику эксперимента необходимо обратиться в один из пунктов оформления сертификатов.</w:t>
            </w:r>
          </w:p>
        </w:tc>
        <w:tc>
          <w:tcPr>
            <w:tcW w:w="5771" w:type="dxa"/>
          </w:tcPr>
          <w:p w:rsidR="006A7B0A" w:rsidRDefault="006A7B0A" w:rsidP="006A7B0A">
            <w:pPr>
              <w:tabs>
                <w:tab w:val="center" w:pos="2777"/>
                <w:tab w:val="right" w:pos="5555"/>
              </w:tabs>
              <w:cnfStyle w:val="000000100000"/>
            </w:pPr>
            <w:r>
              <w:tab/>
            </w:r>
            <w:r w:rsidR="009F2D13">
              <w:t xml:space="preserve"> </w:t>
            </w:r>
            <w:r>
              <w:tab/>
            </w:r>
          </w:p>
          <w:p w:rsidR="006A7B0A" w:rsidRDefault="006A7B0A" w:rsidP="009F2D13">
            <w:pPr>
              <w:jc w:val="center"/>
              <w:cnfStyle w:val="000000100000"/>
            </w:pPr>
          </w:p>
          <w:p w:rsidR="006A7B0A" w:rsidRPr="006A7B0A" w:rsidRDefault="006A7B0A" w:rsidP="009F2D13">
            <w:pPr>
              <w:jc w:val="center"/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2362200" cy="1933575"/>
                  <wp:effectExtent l="19050" t="0" r="0" b="0"/>
                  <wp:docPr id="6" name="Рисунок 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49D" w:rsidRDefault="009F2D13" w:rsidP="006A7B0A">
            <w:pPr>
              <w:jc w:val="center"/>
              <w:cnfStyle w:val="000000100000"/>
              <w:rPr>
                <w:rFonts w:ascii="Gabriola" w:hAnsi="Gabriola"/>
                <w:b/>
                <w:sz w:val="28"/>
                <w:szCs w:val="28"/>
              </w:rPr>
            </w:pPr>
            <w:r w:rsidRPr="006A7B0A">
              <w:rPr>
                <w:rFonts w:ascii="Gabriola" w:hAnsi="Gabriola"/>
                <w:b/>
                <w:sz w:val="28"/>
                <w:szCs w:val="28"/>
              </w:rPr>
              <w:t>ЧТО НЕОБХОДИМО СДЕЛАТЬ РОДИТЕЛЮ ЛИБО РЕБЕНКУ, ИМЕЮЩЕМУ СОБСТВЕННЫЙ ПАСПОРТ?</w:t>
            </w:r>
          </w:p>
          <w:p w:rsidR="00727D53" w:rsidRPr="006A7B0A" w:rsidRDefault="00727D53" w:rsidP="006A7B0A">
            <w:pPr>
              <w:jc w:val="center"/>
              <w:cnfStyle w:val="000000100000"/>
              <w:rPr>
                <w:rFonts w:ascii="Gabriola" w:hAnsi="Gabriola"/>
                <w:b/>
                <w:sz w:val="28"/>
                <w:szCs w:val="28"/>
              </w:rPr>
            </w:pPr>
          </w:p>
          <w:p w:rsidR="009F2D13" w:rsidRDefault="009F2D13" w:rsidP="009F2D13">
            <w:pPr>
              <w:cnfStyle w:val="000000100000"/>
            </w:pPr>
            <w:r w:rsidRPr="00727D53">
              <w:rPr>
                <w:b/>
              </w:rPr>
              <w:t>1</w:t>
            </w:r>
            <w:r w:rsidR="00727D53">
              <w:rPr>
                <w:b/>
              </w:rPr>
              <w:t xml:space="preserve">.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олучить электронный </w:t>
            </w:r>
            <w:r w:rsidR="00727D53" w:rsidRPr="00727D53">
              <w:rPr>
                <w:b/>
              </w:rPr>
              <w:t>СЕРТИФИКАТ</w:t>
            </w:r>
            <w:r>
              <w:t xml:space="preserve"> и доступ в личный кабинет на портале </w:t>
            </w:r>
            <w:hyperlink r:id="rId7" w:history="1">
              <w:r w:rsidRPr="00DD138D">
                <w:rPr>
                  <w:rStyle w:val="a5"/>
                  <w:lang w:val="en-US"/>
                </w:rPr>
                <w:t>http</w:t>
              </w:r>
              <w:r w:rsidRPr="00DD138D">
                <w:rPr>
                  <w:rStyle w:val="a5"/>
                </w:rPr>
                <w:t>://</w:t>
              </w:r>
              <w:proofErr w:type="spellStart"/>
              <w:r w:rsidRPr="00DD138D">
                <w:rPr>
                  <w:rStyle w:val="a5"/>
                  <w:lang w:val="en-US"/>
                </w:rPr>
                <w:t>saratov</w:t>
              </w:r>
              <w:proofErr w:type="spellEnd"/>
              <w:r w:rsidRPr="00DD138D">
                <w:rPr>
                  <w:rStyle w:val="a5"/>
                </w:rPr>
                <w:t>.</w:t>
              </w:r>
              <w:proofErr w:type="spellStart"/>
              <w:r w:rsidRPr="00DD138D">
                <w:rPr>
                  <w:rStyle w:val="a5"/>
                  <w:lang w:val="en-US"/>
                </w:rPr>
                <w:t>pfdo</w:t>
              </w:r>
              <w:proofErr w:type="spellEnd"/>
              <w:r w:rsidRPr="00DD138D">
                <w:rPr>
                  <w:rStyle w:val="a5"/>
                </w:rPr>
                <w:t>.</w:t>
              </w:r>
              <w:proofErr w:type="spellStart"/>
              <w:r w:rsidRPr="00DD138D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27D53" w:rsidRPr="00727D53" w:rsidRDefault="00727D53" w:rsidP="009F2D13">
            <w:pPr>
              <w:cnfStyle w:val="000000100000"/>
            </w:pPr>
          </w:p>
          <w:p w:rsidR="009F2D13" w:rsidRDefault="009F2D13" w:rsidP="009F2D13">
            <w:pPr>
              <w:cnfStyle w:val="000000100000"/>
            </w:pPr>
            <w:r w:rsidRPr="00727D53">
              <w:rPr>
                <w:b/>
              </w:rPr>
              <w:t>2</w:t>
            </w:r>
            <w:r w:rsidR="00727D53">
              <w:rPr>
                <w:b/>
              </w:rPr>
              <w:t xml:space="preserve">. </w:t>
            </w:r>
            <w:r w:rsidRPr="00727D53">
              <w:t xml:space="preserve"> </w:t>
            </w:r>
            <w:r>
              <w:t>Активировать сертификат</w:t>
            </w:r>
          </w:p>
          <w:p w:rsidR="00727D53" w:rsidRDefault="00727D53" w:rsidP="009F2D13">
            <w:pPr>
              <w:cnfStyle w:val="000000100000"/>
            </w:pPr>
          </w:p>
          <w:p w:rsidR="009F2D13" w:rsidRPr="009F2D13" w:rsidRDefault="009F2D13" w:rsidP="009F2D13">
            <w:pPr>
              <w:cnfStyle w:val="000000100000"/>
            </w:pPr>
            <w:r w:rsidRPr="00727D53">
              <w:rPr>
                <w:b/>
              </w:rPr>
              <w:t>3</w:t>
            </w:r>
            <w:r w:rsidR="00727D53">
              <w:rPr>
                <w:b/>
              </w:rPr>
              <w:t xml:space="preserve">. </w:t>
            </w:r>
            <w:r>
              <w:t xml:space="preserve"> Записать ребенка на выбранную программу, </w:t>
            </w:r>
            <w:r w:rsidR="00727D53">
              <w:t xml:space="preserve">     </w:t>
            </w:r>
            <w:r>
              <w:t>обратившись в организацию, где ребенок получает дополнительное образование</w:t>
            </w:r>
          </w:p>
        </w:tc>
        <w:tc>
          <w:tcPr>
            <w:cnfStyle w:val="000010000000"/>
            <w:tcW w:w="5106" w:type="dxa"/>
          </w:tcPr>
          <w:p w:rsidR="006A7B0A" w:rsidRDefault="006A7B0A" w:rsidP="009F2D13">
            <w:pPr>
              <w:jc w:val="center"/>
            </w:pPr>
          </w:p>
          <w:p w:rsidR="006A7B0A" w:rsidRDefault="006A7B0A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  <w:p w:rsidR="006A7B0A" w:rsidRDefault="006A7B0A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6A7B0A">
              <w:drawing>
                <wp:inline distT="0" distB="0" distL="0" distR="0">
                  <wp:extent cx="3082739" cy="1716218"/>
                  <wp:effectExtent l="19050" t="0" r="3361" b="0"/>
                  <wp:docPr id="27" name="Рисунок 7" descr="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13" cy="17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49D" w:rsidRDefault="009F2D13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  <w:r w:rsidRPr="006A7B0A">
              <w:rPr>
                <w:rFonts w:ascii="Gabriola" w:hAnsi="Gabriola"/>
                <w:b/>
                <w:sz w:val="28"/>
                <w:szCs w:val="28"/>
              </w:rPr>
              <w:t>КАК ИСПОЛЬЗОВАТЬ СЕРТИФИКАТ ДОПОЛНИТЕЛЬНОГО ОБРАЗОВАНИЯ?</w:t>
            </w:r>
          </w:p>
          <w:p w:rsidR="00727D53" w:rsidRPr="006A7B0A" w:rsidRDefault="00727D53" w:rsidP="006A7B0A">
            <w:pPr>
              <w:jc w:val="center"/>
              <w:rPr>
                <w:rFonts w:ascii="Gabriola" w:hAnsi="Gabriola"/>
                <w:b/>
                <w:sz w:val="28"/>
                <w:szCs w:val="28"/>
              </w:rPr>
            </w:pPr>
          </w:p>
          <w:p w:rsidR="009F2D13" w:rsidRDefault="009F2D13" w:rsidP="00727D53">
            <w:r w:rsidRPr="00727D53">
              <w:rPr>
                <w:b/>
              </w:rPr>
              <w:t>С</w:t>
            </w:r>
            <w:r w:rsidR="00727D53" w:rsidRPr="00727D53">
              <w:rPr>
                <w:b/>
              </w:rPr>
              <w:t>ЕРТИФИКАТ</w:t>
            </w:r>
            <w:r>
              <w:t xml:space="preserve"> – ЭТО Ваш персональный счет, деньги с которого могут использоваться на оплату получаемого детьми дополнительного образования. Объем обеспечения СЕРТИФИКАТА определяется в рублях на год (</w:t>
            </w:r>
            <w:proofErr w:type="spellStart"/>
            <w:r>
              <w:t>подушевой</w:t>
            </w:r>
            <w:proofErr w:type="spellEnd"/>
            <w:r>
              <w:t xml:space="preserve"> норматив) решением муниципалитетов.</w:t>
            </w:r>
          </w:p>
          <w:p w:rsidR="009F2D13" w:rsidRDefault="009F2D13" w:rsidP="00727D53">
            <w:r>
              <w:t xml:space="preserve">Используя </w:t>
            </w:r>
            <w:r w:rsidRPr="00727D53">
              <w:rPr>
                <w:b/>
              </w:rPr>
              <w:t>СЕРТИФИКАТ</w:t>
            </w:r>
            <w:r>
              <w:t>, Вы и Ваш ребенок можете самостоятельно формиров</w:t>
            </w:r>
            <w:r w:rsidR="006A7B0A">
              <w:t>ать свою образовательную траект</w:t>
            </w:r>
            <w:r>
              <w:t>о</w:t>
            </w:r>
            <w:r w:rsidR="006A7B0A">
              <w:t>р</w:t>
            </w:r>
            <w:r>
              <w:t xml:space="preserve">ию. После выбора программы на ее оплату направляется часть средств </w:t>
            </w:r>
            <w:r w:rsidRPr="00727D53">
              <w:rPr>
                <w:b/>
              </w:rPr>
              <w:t>СЕРТИФИКАТА</w:t>
            </w:r>
            <w:r>
              <w:t>, остаток средств можно использовать для выбора другой программы.</w:t>
            </w:r>
          </w:p>
          <w:p w:rsidR="00727D53" w:rsidRDefault="009F2D13" w:rsidP="00727D53">
            <w:r>
              <w:t>Оплата (точнее доплата) з</w:t>
            </w:r>
            <w:r w:rsidR="006A7B0A">
              <w:t>а счет средств родителя предпола</w:t>
            </w:r>
            <w:r>
              <w:t xml:space="preserve">гается только в том случае, если остаток на </w:t>
            </w:r>
            <w:r w:rsidRPr="00727D53">
              <w:rPr>
                <w:b/>
              </w:rPr>
              <w:t>СЕРТИФИКАТЕ</w:t>
            </w:r>
            <w:r>
              <w:t xml:space="preserve"> меньше стоимости программы и только в объеме разницы стоимости. Для выбора программ используется </w:t>
            </w:r>
            <w:proofErr w:type="gramStart"/>
            <w:r>
              <w:t>специальный</w:t>
            </w:r>
            <w:proofErr w:type="gramEnd"/>
            <w:r>
              <w:t xml:space="preserve"> </w:t>
            </w:r>
          </w:p>
          <w:p w:rsidR="009F2D13" w:rsidRPr="009F2D13" w:rsidRDefault="009F2D13" w:rsidP="00727D53">
            <w:r>
              <w:t>РЕЕСТР-НАВИГАТОР, в котором размещены сертифицированные программы государственных, муниципальных, частных организаций.</w:t>
            </w:r>
          </w:p>
        </w:tc>
      </w:tr>
    </w:tbl>
    <w:p w:rsidR="006A7B0A" w:rsidRDefault="006A7B0A" w:rsidP="006F249D">
      <w:pPr>
        <w:ind w:left="-426"/>
      </w:pPr>
    </w:p>
    <w:tbl>
      <w:tblPr>
        <w:tblW w:w="0" w:type="auto"/>
        <w:tblInd w:w="6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1792"/>
      </w:tblGrid>
      <w:tr w:rsidR="006A7B0A" w:rsidTr="006A7B0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792" w:type="dxa"/>
          </w:tcPr>
          <w:p w:rsidR="006A7B0A" w:rsidRDefault="006A7B0A" w:rsidP="006F249D"/>
        </w:tc>
      </w:tr>
    </w:tbl>
    <w:p w:rsidR="001C6146" w:rsidRDefault="001C6146" w:rsidP="006F249D">
      <w:pPr>
        <w:ind w:left="-426"/>
      </w:pPr>
    </w:p>
    <w:sectPr w:rsidR="001C6146" w:rsidSect="006A7B0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49D"/>
    <w:rsid w:val="001C6146"/>
    <w:rsid w:val="006A7B0A"/>
    <w:rsid w:val="006F249D"/>
    <w:rsid w:val="00727D53"/>
    <w:rsid w:val="00997296"/>
    <w:rsid w:val="009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4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2D1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A7B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6A7B0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Grid Accent 4"/>
    <w:basedOn w:val="a1"/>
    <w:uiPriority w:val="62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0">
    <w:name w:val="Light Grid Accent 6"/>
    <w:basedOn w:val="a1"/>
    <w:uiPriority w:val="62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">
    <w:name w:val="Medium Shading 1"/>
    <w:basedOn w:val="a1"/>
    <w:uiPriority w:val="63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A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6A7B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0">
    <w:name w:val="Medium List 1 Accent 2"/>
    <w:basedOn w:val="a1"/>
    <w:uiPriority w:val="65"/>
    <w:rsid w:val="006A7B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6">
    <w:name w:val="Medium List 2 Accent 6"/>
    <w:basedOn w:val="a1"/>
    <w:uiPriority w:val="66"/>
    <w:rsid w:val="006A7B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6A7B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6A7B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Colorful Grid Accent 2"/>
    <w:basedOn w:val="a1"/>
    <w:uiPriority w:val="73"/>
    <w:rsid w:val="006A7B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61">
    <w:name w:val="Colorful List Accent 6"/>
    <w:basedOn w:val="a1"/>
    <w:uiPriority w:val="72"/>
    <w:rsid w:val="006A7B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aratov.pfd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5317-5F3C-4EB3-A391-C732D4A0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2020-11-17T08:01:00Z</dcterms:created>
  <dcterms:modified xsi:type="dcterms:W3CDTF">2020-11-17T08:01:00Z</dcterms:modified>
</cp:coreProperties>
</file>